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1696"/>
        <w:gridCol w:w="4395"/>
      </w:tblGrid>
      <w:tr w:rsidR="0089746A" w:rsidTr="0084266C">
        <w:tc>
          <w:tcPr>
            <w:tcW w:w="1696" w:type="dxa"/>
            <w:shd w:val="clear" w:color="auto" w:fill="E2EFD9" w:themeFill="accent6" w:themeFillTint="33"/>
          </w:tcPr>
          <w:p w:rsidR="0089746A" w:rsidRDefault="0089746A" w:rsidP="0089746A">
            <w:r>
              <w:t>FECHA</w:t>
            </w:r>
          </w:p>
        </w:tc>
        <w:tc>
          <w:tcPr>
            <w:tcW w:w="4395" w:type="dxa"/>
            <w:shd w:val="clear" w:color="auto" w:fill="E2EFD9" w:themeFill="accent6" w:themeFillTint="33"/>
          </w:tcPr>
          <w:p w:rsidR="0089746A" w:rsidRDefault="0089746A" w:rsidP="0089746A">
            <w:r>
              <w:t>MENU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19172B" w:rsidRDefault="00602583" w:rsidP="003F0DA2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13</w:t>
            </w:r>
            <w:r w:rsidR="00EF161C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/01/25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602583" w:rsidRPr="0019172B" w:rsidRDefault="00602583" w:rsidP="00602583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Puré de verduras y legumbres </w:t>
            </w:r>
          </w:p>
          <w:p w:rsidR="00602583" w:rsidRPr="0019172B" w:rsidRDefault="00602583" w:rsidP="00602583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Pescado al horno </w:t>
            </w:r>
          </w:p>
          <w:p w:rsidR="00602583" w:rsidRPr="0019172B" w:rsidRDefault="00602583" w:rsidP="00602583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Pan</w:t>
            </w:r>
          </w:p>
          <w:p w:rsidR="00EF161C" w:rsidRPr="0019172B" w:rsidRDefault="00602583" w:rsidP="007C3D04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Fruta variada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19172B" w:rsidRDefault="00602583" w:rsidP="00EF161C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14</w:t>
            </w:r>
            <w:r w:rsidR="008D0B06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/</w:t>
            </w:r>
            <w:r w:rsidR="00EF161C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01/25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602583" w:rsidRDefault="007C3D04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Puré</w:t>
            </w:r>
            <w:r w:rsidR="005A4C96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 de </w:t>
            </w:r>
            <w:r w:rsidR="00EF161C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legumbres con merluza</w:t>
            </w:r>
          </w:p>
          <w:p w:rsidR="005A4C96" w:rsidRPr="0019172B" w:rsidRDefault="00401745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Tortilla francesa</w:t>
            </w:r>
          </w:p>
          <w:p w:rsidR="0089746A" w:rsidRPr="0019172B" w:rsidRDefault="0089746A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Pan</w:t>
            </w:r>
          </w:p>
          <w:p w:rsidR="0089746A" w:rsidRPr="0019172B" w:rsidRDefault="00EF161C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Fruta variada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19172B" w:rsidRDefault="00602583" w:rsidP="007C3D04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15</w:t>
            </w:r>
            <w:r w:rsidR="00EF161C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/</w:t>
            </w:r>
            <w:r w:rsidR="00EF161C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01/25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89746A" w:rsidRPr="0019172B" w:rsidRDefault="00401745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Puré de</w:t>
            </w:r>
            <w:r w:rsidR="005A4C96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 verduras</w:t>
            </w:r>
            <w:r w:rsidR="00602583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 con pollo</w:t>
            </w:r>
          </w:p>
          <w:p w:rsidR="0089746A" w:rsidRPr="0019172B" w:rsidRDefault="00AB209B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Jamón de pavo bajo en sal</w:t>
            </w:r>
          </w:p>
          <w:p w:rsidR="001322B9" w:rsidRPr="0019172B" w:rsidRDefault="001322B9" w:rsidP="001322B9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Pan</w:t>
            </w:r>
          </w:p>
          <w:p w:rsidR="0089746A" w:rsidRPr="0019172B" w:rsidRDefault="005A4C96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Fruta variada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19172B" w:rsidRDefault="00602583" w:rsidP="007C3D04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16</w:t>
            </w:r>
            <w:r w:rsidR="00EF161C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/</w:t>
            </w:r>
            <w:r w:rsidR="00EF161C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01/25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89746A" w:rsidRPr="0019172B" w:rsidRDefault="007C3D04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Puré </w:t>
            </w:r>
            <w:r w:rsidR="005A4C96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de </w:t>
            </w:r>
            <w:r w:rsidR="00401745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verduras </w:t>
            </w: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 xml:space="preserve">y legumbres </w:t>
            </w:r>
          </w:p>
          <w:p w:rsidR="0089746A" w:rsidRPr="0019172B" w:rsidRDefault="00602583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Nuggets de pollo</w:t>
            </w:r>
          </w:p>
          <w:p w:rsidR="0089746A" w:rsidRPr="0019172B" w:rsidRDefault="0089746A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Pan</w:t>
            </w:r>
          </w:p>
          <w:p w:rsidR="0089746A" w:rsidRPr="0019172B" w:rsidRDefault="005A4C96" w:rsidP="0089746A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Yogur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19172B" w:rsidRDefault="00602583" w:rsidP="007C3D04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17</w:t>
            </w:r>
            <w:r w:rsidR="00EF161C"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/</w:t>
            </w:r>
            <w:r w:rsidR="00EF161C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01/25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3F0DA2" w:rsidRPr="0019172B" w:rsidRDefault="003F0DA2" w:rsidP="003F0DA2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Puré de verduras y legumbres con pollo</w:t>
            </w:r>
          </w:p>
          <w:p w:rsidR="00702CBE" w:rsidRDefault="00702CBE" w:rsidP="003F0DA2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Pelota de cocido</w:t>
            </w:r>
          </w:p>
          <w:p w:rsidR="003F0DA2" w:rsidRPr="0019172B" w:rsidRDefault="003F0DA2" w:rsidP="003F0DA2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Pan</w:t>
            </w:r>
          </w:p>
          <w:p w:rsidR="008D0B06" w:rsidRPr="0019172B" w:rsidRDefault="003F0DA2" w:rsidP="00401745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9172B"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  <w:t>Fruta variada</w:t>
            </w:r>
            <w:bookmarkStart w:id="0" w:name="_GoBack"/>
            <w:bookmarkEnd w:id="0"/>
          </w:p>
        </w:tc>
      </w:tr>
    </w:tbl>
    <w:p w:rsidR="0089746A" w:rsidRPr="0019172B" w:rsidRDefault="0084266C" w:rsidP="00AB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rFonts w:ascii="Comic Sans MS" w:hAnsi="Comic Sans MS"/>
          <w:b/>
          <w:color w:val="538135" w:themeColor="accent6" w:themeShade="BF"/>
        </w:rPr>
      </w:pPr>
      <w:r w:rsidRPr="0019172B">
        <w:rPr>
          <w:rFonts w:ascii="Comic Sans MS" w:hAnsi="Comic Sans MS"/>
          <w:b/>
          <w:i/>
          <w:noProof/>
          <w:color w:val="538135" w:themeColor="accent6" w:themeShade="BF"/>
          <w:sz w:val="18"/>
          <w:szCs w:val="18"/>
          <w:lang w:eastAsia="es-ES"/>
        </w:rPr>
        <w:drawing>
          <wp:anchor distT="0" distB="0" distL="114300" distR="114300" simplePos="0" relativeHeight="251660288" behindDoc="0" locked="0" layoutInCell="1" allowOverlap="1" wp14:anchorId="08514C53" wp14:editId="31E9B331">
            <wp:simplePos x="0" y="0"/>
            <wp:positionH relativeFrom="column">
              <wp:posOffset>3987165</wp:posOffset>
            </wp:positionH>
            <wp:positionV relativeFrom="paragraph">
              <wp:posOffset>-732790</wp:posOffset>
            </wp:positionV>
            <wp:extent cx="790575" cy="642885"/>
            <wp:effectExtent l="0" t="0" r="0" b="5080"/>
            <wp:wrapNone/>
            <wp:docPr id="7" name="Imagen 7" descr="Juego de tren para niños pequeños pou niño, xilófono., juego, niño, gente 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uego de tren para niños pequeños pou niño, xilófono., juego, niño, gente 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4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FD" w:rsidRPr="0019172B">
        <w:rPr>
          <w:rFonts w:ascii="Comic Sans MS" w:hAnsi="Comic Sans MS"/>
          <w:b/>
          <w:color w:val="538135" w:themeColor="accent6" w:themeShade="BF"/>
        </w:rPr>
        <w:t>MENU 1 AÑO ESCOLAPIAS GANDIA</w:t>
      </w:r>
    </w:p>
    <w:p w:rsidR="007C3D04" w:rsidRDefault="007C3D04" w:rsidP="009526FD">
      <w:pPr>
        <w:tabs>
          <w:tab w:val="left" w:pos="3540"/>
        </w:tabs>
        <w:jc w:val="both"/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1312" behindDoc="0" locked="0" layoutInCell="1" allowOverlap="1" wp14:anchorId="4E6F5DEC" wp14:editId="2172FB7B">
            <wp:simplePos x="0" y="0"/>
            <wp:positionH relativeFrom="column">
              <wp:posOffset>-756285</wp:posOffset>
            </wp:positionH>
            <wp:positionV relativeFrom="paragraph">
              <wp:posOffset>329565</wp:posOffset>
            </wp:positionV>
            <wp:extent cx="1234109" cy="847725"/>
            <wp:effectExtent l="0" t="0" r="444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109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30002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3360" behindDoc="0" locked="0" layoutInCell="1" allowOverlap="1" wp14:anchorId="1CA80DC6" wp14:editId="76252BF5">
            <wp:simplePos x="0" y="0"/>
            <wp:positionH relativeFrom="column">
              <wp:posOffset>5015865</wp:posOffset>
            </wp:positionH>
            <wp:positionV relativeFrom="paragraph">
              <wp:posOffset>216535</wp:posOffset>
            </wp:positionV>
            <wp:extent cx="790241" cy="904875"/>
            <wp:effectExtent l="0" t="0" r="0" b="0"/>
            <wp:wrapNone/>
            <wp:docPr id="10" name="Imagen 10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41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C22CAA" w:rsidRDefault="00C22CAA" w:rsidP="00C22CAA">
      <w:pPr>
        <w:tabs>
          <w:tab w:val="left" w:pos="3540"/>
        </w:tabs>
        <w:jc w:val="both"/>
        <w:rPr>
          <w:i/>
          <w:sz w:val="18"/>
          <w:szCs w:val="18"/>
        </w:rPr>
      </w:pPr>
      <w:r w:rsidRPr="008D0B06">
        <w:rPr>
          <w:b/>
          <w:i/>
          <w:sz w:val="18"/>
          <w:szCs w:val="18"/>
        </w:rPr>
        <w:t>Novedad:</w:t>
      </w:r>
      <w:r w:rsidRPr="008D0B06">
        <w:rPr>
          <w:i/>
          <w:sz w:val="18"/>
          <w:szCs w:val="18"/>
        </w:rPr>
        <w:t xml:space="preserve"> </w:t>
      </w:r>
      <w:r w:rsidR="0084266C">
        <w:rPr>
          <w:i/>
          <w:sz w:val="18"/>
          <w:szCs w:val="18"/>
        </w:rPr>
        <w:t>hemos introducido</w:t>
      </w:r>
      <w:r w:rsidRPr="008D0B06">
        <w:rPr>
          <w:i/>
          <w:sz w:val="18"/>
          <w:szCs w:val="18"/>
        </w:rPr>
        <w:t xml:space="preserve"> el menú habitual de los demás cursos</w:t>
      </w:r>
      <w:r w:rsidR="003F0DA2">
        <w:rPr>
          <w:i/>
          <w:sz w:val="18"/>
          <w:szCs w:val="18"/>
        </w:rPr>
        <w:t>,</w:t>
      </w:r>
      <w:r w:rsidRPr="008D0B06">
        <w:rPr>
          <w:i/>
          <w:sz w:val="18"/>
          <w:szCs w:val="18"/>
        </w:rPr>
        <w:t xml:space="preserve"> en los niños de 1 año que vemos que evolucionan favorablemente con la comida. Esta introducción</w:t>
      </w:r>
      <w:r>
        <w:rPr>
          <w:i/>
          <w:sz w:val="18"/>
          <w:szCs w:val="18"/>
        </w:rPr>
        <w:t>,</w:t>
      </w:r>
      <w:r w:rsidR="0030002C">
        <w:rPr>
          <w:i/>
          <w:sz w:val="18"/>
          <w:szCs w:val="18"/>
        </w:rPr>
        <w:t xml:space="preserve"> la</w:t>
      </w:r>
      <w:r w:rsidRPr="008D0B06">
        <w:rPr>
          <w:i/>
          <w:sz w:val="18"/>
          <w:szCs w:val="18"/>
        </w:rPr>
        <w:t xml:space="preserve"> hacemos siempre teniendo en cuenta el ada</w:t>
      </w:r>
      <w:r w:rsidR="0030002C">
        <w:rPr>
          <w:i/>
          <w:sz w:val="18"/>
          <w:szCs w:val="18"/>
        </w:rPr>
        <w:t xml:space="preserve">ptarla exclusivamente para </w:t>
      </w:r>
      <w:r w:rsidRPr="008D0B06">
        <w:rPr>
          <w:i/>
          <w:sz w:val="18"/>
          <w:szCs w:val="18"/>
        </w:rPr>
        <w:t xml:space="preserve">ellos. </w:t>
      </w:r>
      <w:r>
        <w:rPr>
          <w:i/>
          <w:sz w:val="18"/>
          <w:szCs w:val="18"/>
        </w:rPr>
        <w:t>Por ejemplo, cocinando un poco más los alimentos. Pueden consultar este menú en “menú del comedor”.</w:t>
      </w:r>
    </w:p>
    <w:p w:rsidR="009526FD" w:rsidRPr="003F0DA2" w:rsidRDefault="0089746A" w:rsidP="00782FB9">
      <w:pPr>
        <w:tabs>
          <w:tab w:val="left" w:pos="3540"/>
        </w:tabs>
        <w:jc w:val="both"/>
        <w:rPr>
          <w:i/>
          <w:sz w:val="18"/>
          <w:szCs w:val="18"/>
        </w:rPr>
      </w:pPr>
      <w:r w:rsidRPr="003F0DA2">
        <w:rPr>
          <w:i/>
          <w:sz w:val="18"/>
          <w:szCs w:val="18"/>
        </w:rPr>
        <w:t>La alimentación de los</w:t>
      </w:r>
      <w:r w:rsidR="00AB209B" w:rsidRPr="003F0DA2">
        <w:rPr>
          <w:i/>
          <w:sz w:val="18"/>
          <w:szCs w:val="18"/>
        </w:rPr>
        <w:t>/as</w:t>
      </w:r>
      <w:r w:rsidRPr="003F0DA2">
        <w:rPr>
          <w:i/>
          <w:sz w:val="18"/>
          <w:szCs w:val="18"/>
        </w:rPr>
        <w:t xml:space="preserve"> </w:t>
      </w:r>
      <w:r w:rsidR="00AB209B" w:rsidRPr="003F0DA2">
        <w:rPr>
          <w:i/>
          <w:sz w:val="18"/>
          <w:szCs w:val="18"/>
        </w:rPr>
        <w:t>niños pequeños</w:t>
      </w:r>
      <w:r w:rsidRPr="003F0DA2">
        <w:rPr>
          <w:i/>
          <w:sz w:val="18"/>
          <w:szCs w:val="18"/>
        </w:rPr>
        <w:t xml:space="preserve"> es una prioridad para Escolapias</w:t>
      </w:r>
      <w:r w:rsidR="00AB209B" w:rsidRPr="003F0DA2">
        <w:rPr>
          <w:i/>
          <w:sz w:val="18"/>
          <w:szCs w:val="18"/>
        </w:rPr>
        <w:t xml:space="preserve"> Gandía</w:t>
      </w:r>
      <w:r w:rsidRPr="003F0DA2">
        <w:rPr>
          <w:i/>
          <w:sz w:val="18"/>
          <w:szCs w:val="18"/>
        </w:rPr>
        <w:t xml:space="preserve">. </w:t>
      </w:r>
    </w:p>
    <w:p w:rsidR="007C3D04" w:rsidRPr="007C3D04" w:rsidRDefault="009526FD" w:rsidP="00782FB9">
      <w:pPr>
        <w:tabs>
          <w:tab w:val="left" w:pos="3540"/>
        </w:tabs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Trituramos en un solo acto los carbohidratos y proteínas</w:t>
      </w:r>
      <w:r w:rsidR="00AB209B" w:rsidRPr="007C3D04">
        <w:rPr>
          <w:i/>
          <w:sz w:val="18"/>
          <w:szCs w:val="18"/>
        </w:rPr>
        <w:t>. D</w:t>
      </w:r>
      <w:r w:rsidRPr="007C3D04">
        <w:rPr>
          <w:i/>
          <w:sz w:val="18"/>
          <w:szCs w:val="18"/>
        </w:rPr>
        <w:t xml:space="preserve">e manera que, en esa misma receta, el </w:t>
      </w:r>
      <w:r w:rsidR="00AB209B" w:rsidRPr="007C3D04">
        <w:rPr>
          <w:i/>
          <w:sz w:val="18"/>
          <w:szCs w:val="18"/>
        </w:rPr>
        <w:t>niño o la niña</w:t>
      </w:r>
      <w:r w:rsidRPr="007C3D04">
        <w:rPr>
          <w:i/>
          <w:sz w:val="18"/>
          <w:szCs w:val="18"/>
        </w:rPr>
        <w:t xml:space="preserve"> percibe la ingesta necesaria para tener una correcta alimentación, sin necesidad de pasar a un segundo plato. </w:t>
      </w:r>
    </w:p>
    <w:p w:rsidR="0089746A" w:rsidRPr="007C3D04" w:rsidRDefault="007C3D04" w:rsidP="00782FB9">
      <w:pPr>
        <w:tabs>
          <w:tab w:val="left" w:pos="3540"/>
        </w:tabs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A</w:t>
      </w:r>
      <w:r w:rsidR="009526FD" w:rsidRPr="007C3D04">
        <w:rPr>
          <w:i/>
          <w:sz w:val="18"/>
          <w:szCs w:val="18"/>
        </w:rPr>
        <w:t xml:space="preserve"> la edad de un año, muchas veces los n</w:t>
      </w:r>
      <w:r w:rsidRPr="007C3D04">
        <w:rPr>
          <w:i/>
          <w:sz w:val="18"/>
          <w:szCs w:val="18"/>
        </w:rPr>
        <w:t xml:space="preserve">iños/as </w:t>
      </w:r>
      <w:r w:rsidR="009526FD" w:rsidRPr="007C3D04">
        <w:rPr>
          <w:i/>
          <w:sz w:val="18"/>
          <w:szCs w:val="18"/>
        </w:rPr>
        <w:t>se cansan al repartir la alimentación en un primer y segundo plato.</w:t>
      </w:r>
    </w:p>
    <w:p w:rsidR="009526FD" w:rsidRDefault="007C3D04" w:rsidP="00782FB9">
      <w:pPr>
        <w:tabs>
          <w:tab w:val="left" w:pos="3540"/>
        </w:tabs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Siempre</w:t>
      </w:r>
      <w:r w:rsidR="009526FD" w:rsidRPr="007C3D04">
        <w:rPr>
          <w:i/>
          <w:sz w:val="18"/>
          <w:szCs w:val="18"/>
        </w:rPr>
        <w:t xml:space="preserve"> reforzamos con la posibilidad de que tengan opción a un segundo plato. Para que los alumnos que avancen más rápido </w:t>
      </w:r>
      <w:r w:rsidRPr="007C3D04">
        <w:rPr>
          <w:i/>
          <w:sz w:val="18"/>
          <w:szCs w:val="18"/>
        </w:rPr>
        <w:t>con</w:t>
      </w:r>
      <w:r w:rsidR="009526FD" w:rsidRPr="007C3D04">
        <w:rPr>
          <w:i/>
          <w:sz w:val="18"/>
          <w:szCs w:val="18"/>
        </w:rPr>
        <w:t xml:space="preserve"> el tema de la alimentación, puedan ir cogiendo su propio ritmo.</w:t>
      </w:r>
    </w:p>
    <w:p w:rsidR="00AB209B" w:rsidRPr="007C3D04" w:rsidRDefault="00AB209B" w:rsidP="00782FB9">
      <w:pPr>
        <w:tabs>
          <w:tab w:val="left" w:pos="3540"/>
        </w:tabs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Quedamos a su disposición para cualquier consulta que deseen realizar.</w:t>
      </w:r>
    </w:p>
    <w:p w:rsidR="0089746A" w:rsidRPr="007C3D04" w:rsidRDefault="009526FD" w:rsidP="00782FB9">
      <w:pPr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ATTE:</w:t>
      </w:r>
    </w:p>
    <w:p w:rsidR="009526FD" w:rsidRPr="007C3D04" w:rsidRDefault="0084266C" w:rsidP="00782FB9">
      <w:pPr>
        <w:jc w:val="both"/>
        <w:rPr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59264" behindDoc="0" locked="0" layoutInCell="1" allowOverlap="1" wp14:anchorId="268280B5" wp14:editId="77906CB4">
            <wp:simplePos x="0" y="0"/>
            <wp:positionH relativeFrom="margin">
              <wp:posOffset>1101090</wp:posOffset>
            </wp:positionH>
            <wp:positionV relativeFrom="paragraph">
              <wp:posOffset>9525</wp:posOffset>
            </wp:positionV>
            <wp:extent cx="1390650" cy="1460503"/>
            <wp:effectExtent l="0" t="0" r="0" b="6350"/>
            <wp:wrapNone/>
            <wp:docPr id="5" name="Imagen 5" descr="Mis cosit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cositas de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FD" w:rsidRPr="007C3D04">
        <w:rPr>
          <w:i/>
          <w:sz w:val="18"/>
          <w:szCs w:val="18"/>
        </w:rPr>
        <w:t>Escolapias Gandía</w:t>
      </w:r>
    </w:p>
    <w:p w:rsidR="0089746A" w:rsidRPr="0089746A" w:rsidRDefault="0084266C" w:rsidP="0089746A">
      <w:r>
        <w:rPr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2336" behindDoc="0" locked="0" layoutInCell="1" allowOverlap="1" wp14:anchorId="08305305" wp14:editId="40EDA4B5">
            <wp:simplePos x="0" y="0"/>
            <wp:positionH relativeFrom="column">
              <wp:posOffset>1510665</wp:posOffset>
            </wp:positionH>
            <wp:positionV relativeFrom="paragraph">
              <wp:posOffset>215265</wp:posOffset>
            </wp:positionV>
            <wp:extent cx="542925" cy="54292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46A" w:rsidRPr="0089746A" w:rsidRDefault="0084266C" w:rsidP="0089746A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0E52D2DE" wp14:editId="15F1C55F">
                <wp:extent cx="304800" cy="304800"/>
                <wp:effectExtent l="0" t="0" r="0" b="0"/>
                <wp:docPr id="2" name="AutoShape 1" descr="Imágenes de Ninos Globos - Descarga gratuita en Freep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5B0AB2" id="AutoShape 1" o:spid="_x0000_s1026" alt="Imágenes de Ninos Globos - Descarga gratuita en Freep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J+D9eMCAAD4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A17851" w:rsidRPr="0089746A" w:rsidRDefault="00A17851" w:rsidP="0089746A"/>
    <w:sectPr w:rsidR="00A17851" w:rsidRPr="00897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E5" w:rsidRDefault="001843E5" w:rsidP="000B5836">
      <w:pPr>
        <w:spacing w:after="0" w:line="240" w:lineRule="auto"/>
      </w:pPr>
      <w:r>
        <w:separator/>
      </w:r>
    </w:p>
  </w:endnote>
  <w:endnote w:type="continuationSeparator" w:id="0">
    <w:p w:rsidR="001843E5" w:rsidRDefault="001843E5" w:rsidP="000B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E5" w:rsidRDefault="001843E5" w:rsidP="000B5836">
      <w:pPr>
        <w:spacing w:after="0" w:line="240" w:lineRule="auto"/>
      </w:pPr>
      <w:r>
        <w:separator/>
      </w:r>
    </w:p>
  </w:footnote>
  <w:footnote w:type="continuationSeparator" w:id="0">
    <w:p w:rsidR="001843E5" w:rsidRDefault="001843E5" w:rsidP="000B5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6A"/>
    <w:rsid w:val="00083043"/>
    <w:rsid w:val="000B5836"/>
    <w:rsid w:val="00103B4D"/>
    <w:rsid w:val="001322B9"/>
    <w:rsid w:val="00177144"/>
    <w:rsid w:val="001843E5"/>
    <w:rsid w:val="0019172B"/>
    <w:rsid w:val="00245E9B"/>
    <w:rsid w:val="0030002C"/>
    <w:rsid w:val="00391424"/>
    <w:rsid w:val="003F0DA2"/>
    <w:rsid w:val="00401745"/>
    <w:rsid w:val="0057479E"/>
    <w:rsid w:val="00584C3A"/>
    <w:rsid w:val="0059365A"/>
    <w:rsid w:val="005A4C96"/>
    <w:rsid w:val="00602583"/>
    <w:rsid w:val="006222A5"/>
    <w:rsid w:val="00702CBE"/>
    <w:rsid w:val="00715471"/>
    <w:rsid w:val="00782FB9"/>
    <w:rsid w:val="007C3D04"/>
    <w:rsid w:val="0084266C"/>
    <w:rsid w:val="0089746A"/>
    <w:rsid w:val="008D0B06"/>
    <w:rsid w:val="009526FD"/>
    <w:rsid w:val="009B03F5"/>
    <w:rsid w:val="009C2CE4"/>
    <w:rsid w:val="00A01F91"/>
    <w:rsid w:val="00A17851"/>
    <w:rsid w:val="00AA3D3E"/>
    <w:rsid w:val="00AA7C99"/>
    <w:rsid w:val="00AB209B"/>
    <w:rsid w:val="00C22CAA"/>
    <w:rsid w:val="00C4694F"/>
    <w:rsid w:val="00C976B6"/>
    <w:rsid w:val="00E005D6"/>
    <w:rsid w:val="00E3560C"/>
    <w:rsid w:val="00E4337C"/>
    <w:rsid w:val="00E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39D4A"/>
  <w15:chartTrackingRefBased/>
  <w15:docId w15:val="{0F27B8BB-B08D-458C-80DA-B579F1D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836"/>
  </w:style>
  <w:style w:type="paragraph" w:styleId="Piedepgina">
    <w:name w:val="footer"/>
    <w:basedOn w:val="Normal"/>
    <w:link w:val="Piedepgina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21</cp:revision>
  <dcterms:created xsi:type="dcterms:W3CDTF">2024-09-17T16:43:00Z</dcterms:created>
  <dcterms:modified xsi:type="dcterms:W3CDTF">2025-01-13T17:38:00Z</dcterms:modified>
</cp:coreProperties>
</file>